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E2" w:rsidRPr="00E304DC" w:rsidRDefault="00BF64C9" w:rsidP="00BF64C9">
      <w:pPr>
        <w:pStyle w:val="Heading2"/>
        <w:rPr>
          <w:color w:val="4472C4" w:themeColor="accent1"/>
        </w:rPr>
      </w:pPr>
      <w:bookmarkStart w:id="0" w:name="_GoBack"/>
      <w:bookmarkEnd w:id="0"/>
      <w:r w:rsidRPr="00E304DC">
        <w:rPr>
          <w:color w:val="4472C4" w:themeColor="accent1"/>
        </w:rPr>
        <w:t>DETAILED OUTLINE</w:t>
      </w:r>
    </w:p>
    <w:p w:rsidR="00BF64C9" w:rsidRDefault="00BF64C9" w:rsidP="00BF64C9">
      <w:r>
        <w:t xml:space="preserve">The outline of the </w:t>
      </w:r>
      <w:r w:rsidR="00E304DC">
        <w:t>three-day</w:t>
      </w:r>
      <w:r>
        <w:t xml:space="preserve"> class is as follows:</w:t>
      </w:r>
    </w:p>
    <w:p w:rsidR="00BF64C9" w:rsidRPr="00BF64C9" w:rsidRDefault="00BF64C9" w:rsidP="00BF64C9">
      <w:pPr>
        <w:pStyle w:val="Heading3"/>
        <w:rPr>
          <w:color w:val="00B0F0"/>
        </w:rPr>
      </w:pPr>
      <w:r w:rsidRPr="00BF64C9">
        <w:rPr>
          <w:color w:val="00B0F0"/>
        </w:rPr>
        <w:t>Day 1: Introduction to the SCOR Framework</w:t>
      </w:r>
    </w:p>
    <w:p w:rsidR="00BF64C9" w:rsidRDefault="00BF64C9" w:rsidP="00BF64C9">
      <w:r>
        <w:t>Defining SCOR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Examining the portfolio of SCOR frameworks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Understanding the structure of the SCOR sourcebook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Reviewing SCOR nomenclature, codification, tables, and graphics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Working with SCOR Performance content and metrics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Working with SCOR Processes content and metrics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Working with SCOR Practices content and metrics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Working with SCOR People content and metrics</w:t>
      </w:r>
    </w:p>
    <w:p w:rsidR="00BF64C9" w:rsidRDefault="00BF64C9" w:rsidP="00BF64C9">
      <w:pPr>
        <w:pStyle w:val="ListParagraph"/>
        <w:numPr>
          <w:ilvl w:val="0"/>
          <w:numId w:val="2"/>
        </w:numPr>
      </w:pPr>
      <w:r>
        <w:t>Working with Green SCOR content and metrics</w:t>
      </w:r>
    </w:p>
    <w:p w:rsidR="00BF64C9" w:rsidRPr="00BF64C9" w:rsidRDefault="00BF64C9" w:rsidP="00BF64C9">
      <w:pPr>
        <w:pStyle w:val="Heading3"/>
        <w:rPr>
          <w:color w:val="00B0F0"/>
        </w:rPr>
      </w:pPr>
      <w:r w:rsidRPr="00BF64C9">
        <w:rPr>
          <w:color w:val="00B0F0"/>
        </w:rPr>
        <w:t>Days: 2 and 3</w:t>
      </w:r>
    </w:p>
    <w:p w:rsidR="00BF64C9" w:rsidRDefault="00BF64C9" w:rsidP="00BF64C9">
      <w:pPr>
        <w:pStyle w:val="ListParagraph"/>
        <w:numPr>
          <w:ilvl w:val="0"/>
          <w:numId w:val="3"/>
        </w:numPr>
      </w:pPr>
      <w:r>
        <w:t>Applying the SCOR framework: overview</w:t>
      </w:r>
    </w:p>
    <w:p w:rsidR="00BF64C9" w:rsidRDefault="00BF64C9" w:rsidP="00BF64C9">
      <w:pPr>
        <w:pStyle w:val="ListParagraph"/>
        <w:numPr>
          <w:ilvl w:val="0"/>
          <w:numId w:val="3"/>
        </w:numPr>
      </w:pPr>
      <w:r>
        <w:t>Understanding the contents of the SCOR improvement program racetrack</w:t>
      </w:r>
    </w:p>
    <w:p w:rsidR="00BF64C9" w:rsidRDefault="00BF64C9" w:rsidP="00BF64C9">
      <w:pPr>
        <w:pStyle w:val="ListParagraph"/>
        <w:numPr>
          <w:ilvl w:val="0"/>
          <w:numId w:val="3"/>
        </w:numPr>
      </w:pPr>
      <w:r>
        <w:t>Working with improvement program phase 1—Pre-SCOR Steps</w:t>
      </w:r>
    </w:p>
    <w:p w:rsidR="00BF64C9" w:rsidRDefault="00BF64C9" w:rsidP="00BF64C9">
      <w:pPr>
        <w:pStyle w:val="ListParagraph"/>
        <w:numPr>
          <w:ilvl w:val="1"/>
          <w:numId w:val="3"/>
        </w:numPr>
      </w:pPr>
      <w:r>
        <w:t>Discussing the motives for undertaking a SCOR improvement project</w:t>
      </w:r>
    </w:p>
    <w:p w:rsidR="00BF64C9" w:rsidRDefault="00BF64C9" w:rsidP="00BF64C9">
      <w:pPr>
        <w:pStyle w:val="ListParagraph"/>
        <w:numPr>
          <w:ilvl w:val="1"/>
          <w:numId w:val="3"/>
        </w:numPr>
      </w:pPr>
      <w:r>
        <w:t>Developing the SCOR improvement program organization</w:t>
      </w:r>
    </w:p>
    <w:p w:rsidR="00BF64C9" w:rsidRDefault="00BF64C9" w:rsidP="00BF64C9">
      <w:pPr>
        <w:pStyle w:val="ListParagraph"/>
        <w:numPr>
          <w:ilvl w:val="0"/>
          <w:numId w:val="4"/>
        </w:numPr>
      </w:pPr>
      <w:r>
        <w:t>Working with improvement program phase 2—S: Set the Scope</w:t>
      </w:r>
    </w:p>
    <w:p w:rsidR="00BF64C9" w:rsidRDefault="00BF64C9" w:rsidP="00BF64C9">
      <w:pPr>
        <w:pStyle w:val="ListParagraph"/>
        <w:numPr>
          <w:ilvl w:val="1"/>
          <w:numId w:val="4"/>
        </w:numPr>
      </w:pPr>
      <w:r>
        <w:t>Creating the supply chain definition matrix and supply chain geographic map</w:t>
      </w:r>
    </w:p>
    <w:p w:rsidR="00BF64C9" w:rsidRDefault="00BF64C9" w:rsidP="00BF64C9">
      <w:pPr>
        <w:pStyle w:val="ListParagraph"/>
        <w:numPr>
          <w:ilvl w:val="1"/>
          <w:numId w:val="4"/>
        </w:numPr>
      </w:pPr>
      <w:r>
        <w:t>Formalizing the improvement program charter</w:t>
      </w:r>
    </w:p>
    <w:p w:rsidR="00BF64C9" w:rsidRDefault="00BF64C9" w:rsidP="00BF64C9">
      <w:pPr>
        <w:pStyle w:val="ListParagraph"/>
        <w:numPr>
          <w:ilvl w:val="0"/>
          <w:numId w:val="4"/>
        </w:numPr>
      </w:pPr>
      <w:r>
        <w:t>Working with improvement program phase 3—C: Configure the Supply Chain</w:t>
      </w:r>
    </w:p>
    <w:p w:rsidR="00BF64C9" w:rsidRDefault="00BF64C9" w:rsidP="00BF64C9">
      <w:pPr>
        <w:pStyle w:val="ListParagraph"/>
        <w:numPr>
          <w:ilvl w:val="1"/>
          <w:numId w:val="4"/>
        </w:numPr>
      </w:pPr>
      <w:r>
        <w:t>Defining the improvement program SCOR metrics</w:t>
      </w:r>
    </w:p>
    <w:p w:rsidR="00BF64C9" w:rsidRDefault="00BF64C9" w:rsidP="00BF64C9">
      <w:pPr>
        <w:pStyle w:val="ListParagraph"/>
        <w:numPr>
          <w:ilvl w:val="1"/>
          <w:numId w:val="4"/>
        </w:numPr>
      </w:pPr>
      <w:r>
        <w:t>Performing competitive requirements analysis and benchmarking</w:t>
      </w:r>
    </w:p>
    <w:p w:rsidR="00BF64C9" w:rsidRDefault="00BF64C9" w:rsidP="00BF64C9">
      <w:pPr>
        <w:pStyle w:val="ListParagraph"/>
        <w:numPr>
          <w:ilvl w:val="1"/>
          <w:numId w:val="4"/>
        </w:numPr>
      </w:pPr>
      <w:r>
        <w:t>Performing the improvement program gap analysis</w:t>
      </w:r>
    </w:p>
    <w:p w:rsidR="00BF64C9" w:rsidRDefault="00BF64C9" w:rsidP="00BF64C9">
      <w:pPr>
        <w:pStyle w:val="ListParagraph"/>
        <w:numPr>
          <w:ilvl w:val="0"/>
          <w:numId w:val="5"/>
        </w:numPr>
      </w:pPr>
      <w:r>
        <w:t>Working with improvement program phase 4—O: Optimize Projects</w:t>
      </w:r>
    </w:p>
    <w:p w:rsidR="00BF64C9" w:rsidRDefault="00BF64C9" w:rsidP="00BF64C9">
      <w:pPr>
        <w:pStyle w:val="ListParagraph"/>
        <w:numPr>
          <w:ilvl w:val="1"/>
          <w:numId w:val="5"/>
        </w:numPr>
      </w:pPr>
      <w:r>
        <w:t>Creating the preliminary project portfolio</w:t>
      </w:r>
    </w:p>
    <w:p w:rsidR="00BF64C9" w:rsidRDefault="00BF64C9" w:rsidP="00BF64C9">
      <w:pPr>
        <w:pStyle w:val="ListParagraph"/>
        <w:numPr>
          <w:ilvl w:val="1"/>
          <w:numId w:val="5"/>
        </w:numPr>
      </w:pPr>
      <w:r>
        <w:t>Performing an opportunity analysis of improvement projects</w:t>
      </w:r>
    </w:p>
    <w:p w:rsidR="00BF64C9" w:rsidRDefault="00BF64C9" w:rsidP="00BF64C9">
      <w:pPr>
        <w:pStyle w:val="ListParagraph"/>
        <w:numPr>
          <w:ilvl w:val="1"/>
          <w:numId w:val="5"/>
        </w:numPr>
      </w:pPr>
      <w:r>
        <w:t>Prioritizing improvement projects</w:t>
      </w:r>
    </w:p>
    <w:p w:rsidR="00BF64C9" w:rsidRDefault="00BF64C9" w:rsidP="00BF64C9">
      <w:pPr>
        <w:pStyle w:val="ListParagraph"/>
        <w:numPr>
          <w:ilvl w:val="0"/>
          <w:numId w:val="5"/>
        </w:numPr>
      </w:pPr>
      <w:r>
        <w:t>Working with improvement program phase 5—R: Ready for Implementation</w:t>
      </w:r>
    </w:p>
    <w:p w:rsidR="00BF64C9" w:rsidRDefault="00BF64C9" w:rsidP="00BF64C9">
      <w:pPr>
        <w:pStyle w:val="ListParagraph"/>
        <w:numPr>
          <w:ilvl w:val="1"/>
          <w:numId w:val="5"/>
        </w:numPr>
      </w:pPr>
      <w:r>
        <w:t>Conducting the improvement project kickoff</w:t>
      </w:r>
    </w:p>
    <w:p w:rsidR="00BF64C9" w:rsidRDefault="00BF64C9" w:rsidP="00BF64C9">
      <w:pPr>
        <w:pStyle w:val="ListParagraph"/>
        <w:numPr>
          <w:ilvl w:val="1"/>
          <w:numId w:val="5"/>
        </w:numPr>
      </w:pPr>
      <w:r>
        <w:t>Creating SCOR level 4 processes</w:t>
      </w:r>
    </w:p>
    <w:p w:rsidR="00BF64C9" w:rsidRDefault="00BF64C9" w:rsidP="00BF64C9">
      <w:pPr>
        <w:pStyle w:val="ListParagraph"/>
        <w:numPr>
          <w:ilvl w:val="1"/>
          <w:numId w:val="5"/>
        </w:numPr>
      </w:pPr>
      <w:r>
        <w:t>Testing, piloting, and rolling-out the process changes</w:t>
      </w:r>
    </w:p>
    <w:p w:rsidR="00BF64C9" w:rsidRPr="00BF64C9" w:rsidRDefault="00BF64C9" w:rsidP="00BF64C9">
      <w:pPr>
        <w:pStyle w:val="ListParagraph"/>
        <w:numPr>
          <w:ilvl w:val="0"/>
          <w:numId w:val="6"/>
        </w:numPr>
      </w:pPr>
      <w:r>
        <w:t>Selecting the next improvement project or begin the development of the next SCOR improvement program</w:t>
      </w:r>
    </w:p>
    <w:sectPr w:rsidR="00BF64C9" w:rsidRPr="00BF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0B3"/>
    <w:multiLevelType w:val="hybridMultilevel"/>
    <w:tmpl w:val="E0781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77D5"/>
    <w:multiLevelType w:val="hybridMultilevel"/>
    <w:tmpl w:val="469E7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C1B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2506"/>
    <w:multiLevelType w:val="hybridMultilevel"/>
    <w:tmpl w:val="391C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44B6"/>
    <w:multiLevelType w:val="hybridMultilevel"/>
    <w:tmpl w:val="9F0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AC6"/>
    <w:multiLevelType w:val="hybridMultilevel"/>
    <w:tmpl w:val="E1F6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1B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114B"/>
    <w:multiLevelType w:val="hybridMultilevel"/>
    <w:tmpl w:val="92F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1B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C9"/>
    <w:rsid w:val="000878E2"/>
    <w:rsid w:val="00A05D0F"/>
    <w:rsid w:val="00BF64C9"/>
    <w:rsid w:val="00E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985A7-C575-4DCC-9E3F-5B4E306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64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F6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Orozco</dc:creator>
  <cp:keywords/>
  <dc:description/>
  <cp:lastModifiedBy>Maddie Marret</cp:lastModifiedBy>
  <cp:revision>2</cp:revision>
  <dcterms:created xsi:type="dcterms:W3CDTF">2019-02-06T18:34:00Z</dcterms:created>
  <dcterms:modified xsi:type="dcterms:W3CDTF">2019-02-06T18:34:00Z</dcterms:modified>
</cp:coreProperties>
</file>